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D9" w:rsidRDefault="003F3FD9" w:rsidP="00CB494C">
      <w:pPr>
        <w:pStyle w:val="Sinespaciado"/>
        <w:rPr>
          <w:rFonts w:ascii="Arial" w:hAnsi="Arial" w:cs="Arial"/>
          <w:b/>
        </w:rPr>
      </w:pPr>
      <w:r>
        <w:rPr>
          <w:rFonts w:ascii="Arial" w:hAnsi="Arial" w:cs="Arial"/>
          <w:b/>
          <w:noProof/>
          <w:lang w:val="en-US"/>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5"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r w:rsidR="004908F9">
        <w:rPr>
          <w:rFonts w:ascii="Arial" w:hAnsi="Arial" w:cs="Arial"/>
          <w:b/>
          <w:sz w:val="28"/>
          <w:szCs w:val="28"/>
        </w:rPr>
        <w:t xml:space="preserve"> Segundo año Medio</w:t>
      </w:r>
    </w:p>
    <w:p w:rsidR="00022150" w:rsidRDefault="009C6C99" w:rsidP="00022150">
      <w:pPr>
        <w:pStyle w:val="Sinespaciado"/>
        <w:jc w:val="center"/>
        <w:rPr>
          <w:rFonts w:ascii="Arial" w:hAnsi="Arial" w:cs="Arial"/>
          <w:b/>
          <w:sz w:val="28"/>
          <w:szCs w:val="28"/>
        </w:rPr>
      </w:pPr>
      <w:r>
        <w:rPr>
          <w:rFonts w:ascii="Arial" w:hAnsi="Arial" w:cs="Arial"/>
          <w:b/>
          <w:sz w:val="28"/>
          <w:szCs w:val="28"/>
        </w:rPr>
        <w:t>Lecturas Complementarias 2020</w:t>
      </w:r>
    </w:p>
    <w:p w:rsidR="00EA0A56" w:rsidRDefault="00EA0A56" w:rsidP="00022150">
      <w:pPr>
        <w:pStyle w:val="Sinespaciado"/>
        <w:jc w:val="center"/>
        <w:rPr>
          <w:rFonts w:ascii="Arial" w:hAnsi="Arial" w:cs="Arial"/>
          <w:b/>
          <w:sz w:val="28"/>
          <w:szCs w:val="28"/>
        </w:rPr>
      </w:pPr>
    </w:p>
    <w:p w:rsidR="00EA0A56" w:rsidRPr="0053665E" w:rsidRDefault="00EA0A56" w:rsidP="00665A44">
      <w:pPr>
        <w:pStyle w:val="Sinespaciado"/>
        <w:jc w:val="both"/>
        <w:rPr>
          <w:rFonts w:ascii="Arial" w:hAnsi="Arial" w:cs="Arial"/>
          <w:sz w:val="20"/>
          <w:szCs w:val="20"/>
        </w:rPr>
      </w:pPr>
      <w:r w:rsidRPr="0053665E">
        <w:rPr>
          <w:rFonts w:ascii="Arial" w:hAnsi="Arial" w:cs="Arial"/>
          <w:sz w:val="20"/>
          <w:szCs w:val="20"/>
        </w:rPr>
        <w:t xml:space="preserve">¿Por qué leer en la escuela? Quizás </w:t>
      </w:r>
      <w:r w:rsidR="00CB494C" w:rsidRPr="0053665E">
        <w:rPr>
          <w:rFonts w:ascii="Arial" w:hAnsi="Arial" w:cs="Arial"/>
          <w:sz w:val="20"/>
          <w:szCs w:val="20"/>
        </w:rPr>
        <w:t>esté</w:t>
      </w:r>
      <w:r w:rsidRPr="0053665E">
        <w:rPr>
          <w:rFonts w:ascii="Arial" w:hAnsi="Arial" w:cs="Arial"/>
          <w:sz w:val="20"/>
          <w:szCs w:val="20"/>
        </w:rPr>
        <w:t xml:space="preserve"> de</w:t>
      </w:r>
      <w:r w:rsidR="00682065" w:rsidRPr="0053665E">
        <w:rPr>
          <w:rFonts w:ascii="Arial" w:hAnsi="Arial" w:cs="Arial"/>
          <w:sz w:val="20"/>
          <w:szCs w:val="20"/>
        </w:rPr>
        <w:t xml:space="preserve"> </w:t>
      </w:r>
      <w:r w:rsidRPr="0053665E">
        <w:rPr>
          <w:rFonts w:ascii="Arial" w:hAnsi="Arial" w:cs="Arial"/>
          <w:sz w:val="20"/>
          <w:szCs w:val="20"/>
        </w:rPr>
        <w:t xml:space="preserve">más la pregunta, porque para muchos alumnos(as) el único lugar para asomarse a la literatura es el colegio. Leer Literatura es una experiencia estética y cognitiva de la que ningún ser humana debería ser privado, y mucho menos los niños y </w:t>
      </w:r>
      <w:r w:rsidR="0022307D">
        <w:rPr>
          <w:rFonts w:ascii="Arial" w:hAnsi="Arial" w:cs="Arial"/>
          <w:sz w:val="20"/>
          <w:szCs w:val="20"/>
        </w:rPr>
        <w:t xml:space="preserve"> </w:t>
      </w:r>
      <w:r w:rsidRPr="0053665E">
        <w:rPr>
          <w:rFonts w:ascii="Arial" w:hAnsi="Arial" w:cs="Arial"/>
          <w:sz w:val="20"/>
          <w:szCs w:val="20"/>
        </w:rPr>
        <w:t xml:space="preserve">los jóvenes. </w:t>
      </w:r>
    </w:p>
    <w:p w:rsidR="00022150" w:rsidRDefault="00682065" w:rsidP="0053665E">
      <w:pPr>
        <w:pStyle w:val="Sinespaciado"/>
        <w:jc w:val="both"/>
        <w:rPr>
          <w:rFonts w:ascii="Arial" w:hAnsi="Arial" w:cs="Arial"/>
          <w:sz w:val="20"/>
          <w:szCs w:val="20"/>
        </w:rPr>
      </w:pPr>
      <w:r w:rsidRPr="0053665E">
        <w:rPr>
          <w:rFonts w:ascii="Arial" w:hAnsi="Arial" w:cs="Arial"/>
          <w:sz w:val="20"/>
          <w:szCs w:val="20"/>
        </w:rPr>
        <w:t xml:space="preserve">Leemos porque </w:t>
      </w:r>
      <w:r w:rsidR="00EA0A56" w:rsidRPr="0053665E">
        <w:rPr>
          <w:rFonts w:ascii="Arial" w:hAnsi="Arial" w:cs="Arial"/>
          <w:sz w:val="20"/>
          <w:szCs w:val="20"/>
        </w:rPr>
        <w:t xml:space="preserve">la Literatura nos hace entender el mundo y sentirnos menos solos. Leemos porque, en </w:t>
      </w:r>
      <w:r w:rsidRPr="0053665E">
        <w:rPr>
          <w:rFonts w:ascii="Arial" w:hAnsi="Arial" w:cs="Arial"/>
          <w:sz w:val="20"/>
          <w:szCs w:val="20"/>
        </w:rPr>
        <w:t>definitiva, los</w:t>
      </w:r>
      <w:r w:rsidR="00EA0A56" w:rsidRPr="0053665E">
        <w:rPr>
          <w:rFonts w:ascii="Arial" w:hAnsi="Arial" w:cs="Arial"/>
          <w:sz w:val="20"/>
          <w:szCs w:val="20"/>
        </w:rPr>
        <w:t xml:space="preserve"> humanos somos seres de relato. Cada lector</w:t>
      </w:r>
      <w:r w:rsidR="00CB494C" w:rsidRPr="0053665E">
        <w:rPr>
          <w:rFonts w:ascii="Arial" w:hAnsi="Arial" w:cs="Arial"/>
          <w:sz w:val="20"/>
          <w:szCs w:val="20"/>
        </w:rPr>
        <w:t xml:space="preserve"> construye sus caminos y herramientas se deja atrapar por un autor, un personaje, una </w:t>
      </w:r>
      <w:r w:rsidRPr="0053665E">
        <w:rPr>
          <w:rFonts w:ascii="Arial" w:hAnsi="Arial" w:cs="Arial"/>
          <w:sz w:val="20"/>
          <w:szCs w:val="20"/>
        </w:rPr>
        <w:t>temática,</w:t>
      </w:r>
      <w:r w:rsidR="00CB494C" w:rsidRPr="0053665E">
        <w:rPr>
          <w:rFonts w:ascii="Arial" w:hAnsi="Arial" w:cs="Arial"/>
          <w:sz w:val="20"/>
          <w:szCs w:val="20"/>
        </w:rPr>
        <w:t xml:space="preserve"> acepta o rechaza lo leído y así va haciéndose un lector selectivo.</w:t>
      </w:r>
    </w:p>
    <w:p w:rsidR="004908F9" w:rsidRPr="0053665E" w:rsidRDefault="004908F9" w:rsidP="0053665E">
      <w:pPr>
        <w:pStyle w:val="Sinespaciado"/>
        <w:jc w:val="both"/>
        <w:rPr>
          <w:rFonts w:ascii="Arial" w:hAnsi="Arial" w:cs="Arial"/>
          <w:sz w:val="20"/>
          <w:szCs w:val="20"/>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790135" w:rsidTr="00680321">
        <w:tc>
          <w:tcPr>
            <w:tcW w:w="3168" w:type="dxa"/>
            <w:shd w:val="clear" w:color="auto" w:fill="C4BC96" w:themeFill="background2" w:themeFillShade="BF"/>
          </w:tcPr>
          <w:p w:rsidR="00790135" w:rsidRPr="00507892" w:rsidRDefault="00790135" w:rsidP="00507892">
            <w:pPr>
              <w:pStyle w:val="Sinespaciado"/>
              <w:jc w:val="center"/>
              <w:rPr>
                <w:rFonts w:ascii="Arial" w:hAnsi="Arial" w:cs="Arial"/>
                <w:b/>
                <w:sz w:val="24"/>
                <w:szCs w:val="24"/>
              </w:rPr>
            </w:pPr>
            <w:r>
              <w:rPr>
                <w:rFonts w:ascii="Arial" w:hAnsi="Arial" w:cs="Arial"/>
                <w:b/>
                <w:sz w:val="24"/>
                <w:szCs w:val="24"/>
              </w:rPr>
              <w:t>Curso</w:t>
            </w:r>
            <w:r w:rsidRPr="00507892">
              <w:rPr>
                <w:rFonts w:ascii="Arial" w:hAnsi="Arial" w:cs="Arial"/>
                <w:b/>
                <w:sz w:val="24"/>
                <w:szCs w:val="24"/>
              </w:rPr>
              <w:t xml:space="preserve"> </w:t>
            </w:r>
          </w:p>
        </w:tc>
        <w:tc>
          <w:tcPr>
            <w:tcW w:w="6897" w:type="dxa"/>
            <w:gridSpan w:val="2"/>
            <w:shd w:val="clear" w:color="auto" w:fill="C4BC96" w:themeFill="background2" w:themeFillShade="BF"/>
          </w:tcPr>
          <w:p w:rsidR="00790135" w:rsidRPr="00022150" w:rsidRDefault="00304496" w:rsidP="00790135">
            <w:pPr>
              <w:pStyle w:val="Sinespaciado"/>
              <w:rPr>
                <w:rFonts w:ascii="Arial" w:hAnsi="Arial" w:cs="Arial"/>
                <w:b/>
              </w:rPr>
            </w:pPr>
            <w:r>
              <w:rPr>
                <w:rFonts w:ascii="Arial" w:hAnsi="Arial" w:cs="Arial"/>
                <w:b/>
                <w:sz w:val="24"/>
                <w:szCs w:val="24"/>
              </w:rPr>
              <w:t xml:space="preserve">                         2</w:t>
            </w:r>
            <w:r w:rsidR="009D3C55">
              <w:rPr>
                <w:rFonts w:ascii="Arial" w:hAnsi="Arial" w:cs="Arial"/>
                <w:b/>
                <w:sz w:val="24"/>
                <w:szCs w:val="24"/>
              </w:rPr>
              <w:t>° año Medio</w:t>
            </w:r>
          </w:p>
        </w:tc>
      </w:tr>
      <w:tr w:rsidR="00507892" w:rsidTr="00F87B15">
        <w:tc>
          <w:tcPr>
            <w:tcW w:w="3168" w:type="dxa"/>
          </w:tcPr>
          <w:p w:rsidR="00507892" w:rsidRPr="00022150" w:rsidRDefault="0053665E" w:rsidP="0053665E">
            <w:pPr>
              <w:pStyle w:val="Sinespaciado"/>
              <w:jc w:val="center"/>
              <w:rPr>
                <w:rFonts w:ascii="Arial" w:hAnsi="Arial" w:cs="Arial"/>
                <w:b/>
              </w:rPr>
            </w:pPr>
            <w:r>
              <w:rPr>
                <w:rFonts w:ascii="Arial" w:hAnsi="Arial" w:cs="Arial"/>
                <w:b/>
              </w:rPr>
              <w:t>TEXTO MENSUAL</w:t>
            </w: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114352" w:rsidRPr="00006748" w:rsidTr="00F87B15">
        <w:tc>
          <w:tcPr>
            <w:tcW w:w="3168" w:type="dxa"/>
          </w:tcPr>
          <w:p w:rsidR="00114352" w:rsidRPr="0053665E" w:rsidRDefault="00114352" w:rsidP="00114352">
            <w:pPr>
              <w:rPr>
                <w:rFonts w:ascii="Arial" w:hAnsi="Arial" w:cs="Arial"/>
                <w:b/>
                <w:sz w:val="18"/>
                <w:szCs w:val="18"/>
                <w:shd w:val="clear" w:color="auto" w:fill="FFFFFF"/>
              </w:rPr>
            </w:pPr>
            <w:r w:rsidRPr="0053665E">
              <w:rPr>
                <w:rFonts w:ascii="Arial" w:hAnsi="Arial" w:cs="Arial"/>
                <w:b/>
                <w:sz w:val="18"/>
                <w:szCs w:val="18"/>
                <w:shd w:val="clear" w:color="auto" w:fill="FFFFFF"/>
              </w:rPr>
              <w:t>“EL HOBBIT”</w:t>
            </w:r>
          </w:p>
          <w:p w:rsidR="00114352" w:rsidRPr="0053665E" w:rsidRDefault="00114352" w:rsidP="00114352">
            <w:pPr>
              <w:rPr>
                <w:rFonts w:ascii="Arial" w:hAnsi="Arial" w:cs="Arial"/>
                <w:sz w:val="18"/>
                <w:szCs w:val="18"/>
                <w:shd w:val="clear" w:color="auto" w:fill="FFFFFF"/>
              </w:rPr>
            </w:pPr>
            <w:r w:rsidRPr="0053665E">
              <w:rPr>
                <w:rFonts w:ascii="Arial" w:hAnsi="Arial" w:cs="Arial"/>
                <w:sz w:val="18"/>
                <w:szCs w:val="18"/>
                <w:shd w:val="clear" w:color="auto" w:fill="FFFFFF"/>
              </w:rPr>
              <w:t>Autor: JRR TOLKIEN</w:t>
            </w:r>
          </w:p>
          <w:p w:rsidR="00114352" w:rsidRPr="0053665E" w:rsidRDefault="00114352" w:rsidP="00114352">
            <w:pPr>
              <w:rPr>
                <w:rFonts w:ascii="Arial" w:hAnsi="Arial" w:cs="Arial"/>
                <w:sz w:val="18"/>
                <w:szCs w:val="18"/>
                <w:shd w:val="clear" w:color="auto" w:fill="FFFFFF"/>
              </w:rPr>
            </w:pPr>
            <w:r w:rsidRPr="0053665E">
              <w:rPr>
                <w:rFonts w:ascii="Arial" w:hAnsi="Arial" w:cs="Arial"/>
                <w:sz w:val="18"/>
                <w:szCs w:val="18"/>
                <w:shd w:val="clear" w:color="auto" w:fill="FFFFFF"/>
              </w:rPr>
              <w:t>N° de Pág. 288</w:t>
            </w:r>
          </w:p>
          <w:p w:rsidR="00114352" w:rsidRDefault="00114352" w:rsidP="00114352">
            <w:pPr>
              <w:rPr>
                <w:rFonts w:ascii="Arial" w:hAnsi="Arial" w:cs="Arial"/>
                <w:b/>
                <w:sz w:val="18"/>
                <w:szCs w:val="18"/>
                <w:shd w:val="clear" w:color="auto" w:fill="FFFFFF"/>
              </w:rPr>
            </w:pPr>
            <w:r w:rsidRPr="0053665E">
              <w:rPr>
                <w:rFonts w:ascii="Arial" w:hAnsi="Arial" w:cs="Arial"/>
                <w:b/>
                <w:sz w:val="18"/>
                <w:szCs w:val="18"/>
                <w:shd w:val="clear" w:color="auto" w:fill="FFFFFF"/>
              </w:rPr>
              <w:t>Editorial : PLANETA</w:t>
            </w:r>
          </w:p>
        </w:tc>
        <w:tc>
          <w:tcPr>
            <w:tcW w:w="4912" w:type="dxa"/>
          </w:tcPr>
          <w:p w:rsidR="00114352" w:rsidRPr="0053665E" w:rsidRDefault="00114352" w:rsidP="00924E66">
            <w:pPr>
              <w:pStyle w:val="Sinespaciado"/>
              <w:jc w:val="both"/>
              <w:rPr>
                <w:rFonts w:ascii="Arial" w:hAnsi="Arial" w:cs="Arial"/>
                <w:sz w:val="18"/>
                <w:szCs w:val="18"/>
                <w:shd w:val="clear" w:color="auto" w:fill="FFFFFF"/>
              </w:rPr>
            </w:pPr>
            <w:r w:rsidRPr="0053665E">
              <w:rPr>
                <w:rStyle w:val="Textoennegrita"/>
                <w:rFonts w:ascii="Arial" w:hAnsi="Arial" w:cs="Arial"/>
                <w:i/>
                <w:iCs/>
                <w:sz w:val="18"/>
                <w:szCs w:val="18"/>
                <w:shd w:val="clear" w:color="auto" w:fill="FFFFFF"/>
              </w:rPr>
              <w:t xml:space="preserve">El </w:t>
            </w:r>
            <w:proofErr w:type="spellStart"/>
            <w:r w:rsidRPr="0053665E">
              <w:rPr>
                <w:rStyle w:val="Textoennegrita"/>
                <w:rFonts w:ascii="Arial" w:hAnsi="Arial" w:cs="Arial"/>
                <w:i/>
                <w:iCs/>
                <w:sz w:val="18"/>
                <w:szCs w:val="18"/>
                <w:shd w:val="clear" w:color="auto" w:fill="FFFFFF"/>
              </w:rPr>
              <w:t>Hobbit</w:t>
            </w:r>
            <w:proofErr w:type="spellEnd"/>
            <w:r w:rsidRPr="0053665E">
              <w:rPr>
                <w:rFonts w:ascii="Arial" w:hAnsi="Arial" w:cs="Arial"/>
                <w:sz w:val="18"/>
                <w:szCs w:val="18"/>
                <w:shd w:val="clear" w:color="auto" w:fill="FFFFFF"/>
              </w:rPr>
              <w:t> se desarrolla en el año 2941, en la Tercera Edad del Sol, y narra la evolución y proceso de crecimiento del protagonista, </w:t>
            </w:r>
            <w:proofErr w:type="spellStart"/>
            <w:r w:rsidRPr="0053665E">
              <w:rPr>
                <w:rStyle w:val="Textoennegrita"/>
                <w:rFonts w:ascii="Arial" w:hAnsi="Arial" w:cs="Arial"/>
                <w:sz w:val="18"/>
                <w:szCs w:val="18"/>
                <w:shd w:val="clear" w:color="auto" w:fill="FFFFFF"/>
              </w:rPr>
              <w:t>Bilbo</w:t>
            </w:r>
            <w:proofErr w:type="spellEnd"/>
            <w:r w:rsidRPr="0053665E">
              <w:rPr>
                <w:rStyle w:val="Textoennegrita"/>
                <w:rFonts w:ascii="Arial" w:hAnsi="Arial" w:cs="Arial"/>
                <w:sz w:val="18"/>
                <w:szCs w:val="18"/>
                <w:shd w:val="clear" w:color="auto" w:fill="FFFFFF"/>
              </w:rPr>
              <w:t xml:space="preserve"> Bolsón. </w:t>
            </w:r>
          </w:p>
        </w:tc>
        <w:tc>
          <w:tcPr>
            <w:tcW w:w="1985" w:type="dxa"/>
          </w:tcPr>
          <w:p w:rsidR="00114352" w:rsidRPr="00281D3A" w:rsidRDefault="00114352" w:rsidP="00DF2B84">
            <w:pPr>
              <w:pStyle w:val="Sinespaciado"/>
              <w:jc w:val="center"/>
              <w:rPr>
                <w:rFonts w:ascii="Arial" w:hAnsi="Arial" w:cs="Arial"/>
                <w:b/>
                <w:sz w:val="18"/>
                <w:szCs w:val="18"/>
              </w:rPr>
            </w:pPr>
            <w:r w:rsidRPr="00281D3A">
              <w:rPr>
                <w:rFonts w:ascii="Arial" w:hAnsi="Arial" w:cs="Arial"/>
                <w:b/>
                <w:sz w:val="18"/>
                <w:szCs w:val="18"/>
              </w:rPr>
              <w:t>Última semana de marzo</w:t>
            </w:r>
          </w:p>
        </w:tc>
      </w:tr>
      <w:tr w:rsidR="00114352" w:rsidRPr="00006748" w:rsidTr="00F87B15">
        <w:tc>
          <w:tcPr>
            <w:tcW w:w="3168" w:type="dxa"/>
          </w:tcPr>
          <w:p w:rsidR="009C6C99" w:rsidRPr="0053665E" w:rsidRDefault="009C6C99" w:rsidP="009C6C99">
            <w:pPr>
              <w:rPr>
                <w:rFonts w:ascii="Arial" w:hAnsi="Arial" w:cs="Arial"/>
                <w:b/>
                <w:sz w:val="18"/>
                <w:szCs w:val="18"/>
                <w:shd w:val="clear" w:color="auto" w:fill="FFFFFF"/>
              </w:rPr>
            </w:pPr>
            <w:r w:rsidRPr="0053665E">
              <w:rPr>
                <w:rFonts w:ascii="Arial" w:hAnsi="Arial" w:cs="Arial"/>
                <w:b/>
                <w:sz w:val="18"/>
                <w:szCs w:val="18"/>
                <w:shd w:val="clear" w:color="auto" w:fill="FFFFFF"/>
              </w:rPr>
              <w:t>“LA CHICA DEL CRILLON”</w:t>
            </w:r>
          </w:p>
          <w:p w:rsidR="009C6C99" w:rsidRPr="0053665E" w:rsidRDefault="009C6C99" w:rsidP="009C6C99">
            <w:pPr>
              <w:rPr>
                <w:rFonts w:ascii="Arial" w:hAnsi="Arial" w:cs="Arial"/>
                <w:sz w:val="18"/>
                <w:szCs w:val="18"/>
                <w:shd w:val="clear" w:color="auto" w:fill="FFFFFF"/>
              </w:rPr>
            </w:pPr>
            <w:r w:rsidRPr="0053665E">
              <w:rPr>
                <w:rFonts w:ascii="Arial" w:hAnsi="Arial" w:cs="Arial"/>
                <w:sz w:val="18"/>
                <w:szCs w:val="18"/>
                <w:shd w:val="clear" w:color="auto" w:fill="FFFFFF"/>
              </w:rPr>
              <w:t>Autor: JOAQUÍN EDWARDS BELLO</w:t>
            </w:r>
          </w:p>
          <w:p w:rsidR="009C6C99" w:rsidRPr="0053665E" w:rsidRDefault="009C6C99" w:rsidP="009C6C99">
            <w:pPr>
              <w:rPr>
                <w:rFonts w:ascii="Arial" w:hAnsi="Arial" w:cs="Arial"/>
                <w:sz w:val="18"/>
                <w:szCs w:val="18"/>
                <w:shd w:val="clear" w:color="auto" w:fill="FFFFFF"/>
              </w:rPr>
            </w:pPr>
            <w:r w:rsidRPr="0053665E">
              <w:rPr>
                <w:rFonts w:ascii="Arial" w:hAnsi="Arial" w:cs="Arial"/>
                <w:sz w:val="18"/>
                <w:szCs w:val="18"/>
                <w:shd w:val="clear" w:color="auto" w:fill="FFFFFF"/>
              </w:rPr>
              <w:t xml:space="preserve">N° de </w:t>
            </w:r>
            <w:proofErr w:type="spellStart"/>
            <w:r w:rsidRPr="0053665E">
              <w:rPr>
                <w:rFonts w:ascii="Arial" w:hAnsi="Arial" w:cs="Arial"/>
                <w:sz w:val="18"/>
                <w:szCs w:val="18"/>
                <w:shd w:val="clear" w:color="auto" w:fill="FFFFFF"/>
              </w:rPr>
              <w:t>Pág</w:t>
            </w:r>
            <w:proofErr w:type="spellEnd"/>
            <w:r w:rsidRPr="0053665E">
              <w:rPr>
                <w:rFonts w:ascii="Arial" w:hAnsi="Arial" w:cs="Arial"/>
                <w:sz w:val="18"/>
                <w:szCs w:val="18"/>
                <w:shd w:val="clear" w:color="auto" w:fill="FFFFFF"/>
              </w:rPr>
              <w:t xml:space="preserve"> 128</w:t>
            </w:r>
          </w:p>
          <w:p w:rsidR="00114352" w:rsidRDefault="009C6C99" w:rsidP="009C6C99">
            <w:pPr>
              <w:rPr>
                <w:rFonts w:ascii="Arial" w:hAnsi="Arial" w:cs="Arial"/>
                <w:b/>
                <w:sz w:val="18"/>
                <w:szCs w:val="18"/>
                <w:shd w:val="clear" w:color="auto" w:fill="FFFFFF"/>
              </w:rPr>
            </w:pPr>
            <w:r w:rsidRPr="0053665E">
              <w:rPr>
                <w:rFonts w:ascii="Arial" w:hAnsi="Arial" w:cs="Arial"/>
                <w:b/>
                <w:sz w:val="18"/>
                <w:szCs w:val="18"/>
                <w:shd w:val="clear" w:color="auto" w:fill="FFFFFF"/>
              </w:rPr>
              <w:t>Editorial:</w:t>
            </w:r>
            <w:r w:rsidRPr="0053665E">
              <w:rPr>
                <w:rFonts w:ascii="Arial" w:hAnsi="Arial" w:cs="Arial"/>
                <w:sz w:val="18"/>
                <w:szCs w:val="18"/>
                <w:shd w:val="clear" w:color="auto" w:fill="FFFFFF"/>
              </w:rPr>
              <w:t xml:space="preserve"> UNIVERSITARIA</w:t>
            </w:r>
          </w:p>
        </w:tc>
        <w:tc>
          <w:tcPr>
            <w:tcW w:w="4912" w:type="dxa"/>
          </w:tcPr>
          <w:p w:rsidR="00114352" w:rsidRPr="0053665E" w:rsidRDefault="009C6C99" w:rsidP="00924E66">
            <w:pPr>
              <w:pStyle w:val="Sinespaciado"/>
              <w:jc w:val="both"/>
              <w:rPr>
                <w:rFonts w:ascii="Arial" w:hAnsi="Arial" w:cs="Arial"/>
                <w:sz w:val="18"/>
                <w:szCs w:val="18"/>
                <w:shd w:val="clear" w:color="auto" w:fill="FFFFFF"/>
              </w:rPr>
            </w:pPr>
            <w:r w:rsidRPr="00743277">
              <w:rPr>
                <w:rFonts w:ascii="Arial" w:eastAsia="Times New Roman" w:hAnsi="Arial" w:cs="Arial"/>
                <w:sz w:val="18"/>
                <w:szCs w:val="18"/>
                <w:lang w:eastAsia="es-CL"/>
              </w:rPr>
              <w:t xml:space="preserve">Para el caso diré que me llamo Teresa </w:t>
            </w:r>
            <w:proofErr w:type="spellStart"/>
            <w:r w:rsidRPr="00743277">
              <w:rPr>
                <w:rFonts w:ascii="Arial" w:eastAsia="Times New Roman" w:hAnsi="Arial" w:cs="Arial"/>
                <w:sz w:val="18"/>
                <w:szCs w:val="18"/>
                <w:lang w:eastAsia="es-CL"/>
              </w:rPr>
              <w:t>Iturrigorriaga</w:t>
            </w:r>
            <w:proofErr w:type="spellEnd"/>
            <w:r w:rsidRPr="00743277">
              <w:rPr>
                <w:rFonts w:ascii="Arial" w:eastAsia="Times New Roman" w:hAnsi="Arial" w:cs="Arial"/>
                <w:sz w:val="18"/>
                <w:szCs w:val="18"/>
                <w:lang w:eastAsia="es-CL"/>
              </w:rPr>
              <w:t>, y será la única mentira de mi narración. Uso un apellido vinoso y sin vino, es decir: soy aristócrata y sin plata. Vivo con mi padre enfermo y una vieja cocinera, a quienes mantengo.</w:t>
            </w:r>
            <w:r w:rsidRPr="0053665E">
              <w:rPr>
                <w:rFonts w:ascii="Arial" w:eastAsia="Times New Roman" w:hAnsi="Arial" w:cs="Arial"/>
                <w:sz w:val="18"/>
                <w:szCs w:val="18"/>
                <w:lang w:eastAsia="es-CL"/>
              </w:rPr>
              <w:t xml:space="preserve"> </w:t>
            </w:r>
            <w:r w:rsidRPr="00743277">
              <w:rPr>
                <w:rFonts w:ascii="Arial" w:eastAsia="Times New Roman" w:hAnsi="Arial" w:cs="Arial"/>
                <w:sz w:val="18"/>
                <w:szCs w:val="18"/>
                <w:lang w:eastAsia="es-CL"/>
              </w:rPr>
              <w:t>Antes éramos ricos y habitábamos un palacete de la calle Dieciocho, en cuyo jardín cantaban los pájaros; ahora vivimos en el extremo de la calle Romero, y los arpegios aéreos han sido reemplazados por las actividades de los ratones en el entretecho.</w:t>
            </w:r>
          </w:p>
        </w:tc>
        <w:tc>
          <w:tcPr>
            <w:tcW w:w="1985" w:type="dxa"/>
          </w:tcPr>
          <w:p w:rsidR="00114352" w:rsidRPr="00281D3A" w:rsidRDefault="009C6C99" w:rsidP="00DF2B84">
            <w:pPr>
              <w:pStyle w:val="Sinespaciado"/>
              <w:jc w:val="center"/>
              <w:rPr>
                <w:rFonts w:ascii="Arial" w:hAnsi="Arial" w:cs="Arial"/>
                <w:b/>
                <w:sz w:val="18"/>
                <w:szCs w:val="18"/>
              </w:rPr>
            </w:pPr>
            <w:r>
              <w:rPr>
                <w:rFonts w:ascii="Arial" w:hAnsi="Arial" w:cs="Arial"/>
                <w:b/>
                <w:sz w:val="18"/>
                <w:szCs w:val="18"/>
              </w:rPr>
              <w:t>Última semana de ABRIL</w:t>
            </w:r>
          </w:p>
        </w:tc>
      </w:tr>
      <w:tr w:rsidR="00114352" w:rsidRPr="00006748" w:rsidTr="00F87B15">
        <w:tc>
          <w:tcPr>
            <w:tcW w:w="3168" w:type="dxa"/>
          </w:tcPr>
          <w:p w:rsidR="009C6C99" w:rsidRPr="0053665E" w:rsidRDefault="009C6C99" w:rsidP="009C6C99">
            <w:pPr>
              <w:rPr>
                <w:rFonts w:ascii="Arial" w:hAnsi="Arial" w:cs="Arial"/>
                <w:b/>
                <w:sz w:val="18"/>
                <w:szCs w:val="18"/>
                <w:shd w:val="clear" w:color="auto" w:fill="FFFFFF"/>
              </w:rPr>
            </w:pPr>
            <w:r w:rsidRPr="0053665E">
              <w:rPr>
                <w:rFonts w:ascii="Arial" w:hAnsi="Arial" w:cs="Arial"/>
                <w:b/>
                <w:sz w:val="18"/>
                <w:szCs w:val="18"/>
                <w:shd w:val="clear" w:color="auto" w:fill="FFFFFF"/>
              </w:rPr>
              <w:t>“COMO AGUA PARA CHOCOLATE”</w:t>
            </w:r>
          </w:p>
          <w:p w:rsidR="009C6C99" w:rsidRPr="0053665E" w:rsidRDefault="009C6C99" w:rsidP="009C6C99">
            <w:pPr>
              <w:rPr>
                <w:rFonts w:ascii="Arial" w:hAnsi="Arial" w:cs="Arial"/>
                <w:sz w:val="18"/>
                <w:szCs w:val="18"/>
                <w:shd w:val="clear" w:color="auto" w:fill="FFFFFF"/>
              </w:rPr>
            </w:pPr>
            <w:r w:rsidRPr="0053665E">
              <w:rPr>
                <w:rFonts w:ascii="Arial" w:hAnsi="Arial" w:cs="Arial"/>
                <w:sz w:val="18"/>
                <w:szCs w:val="18"/>
                <w:shd w:val="clear" w:color="auto" w:fill="FFFFFF"/>
              </w:rPr>
              <w:t>Autora: LAURA ESQUIVEL</w:t>
            </w:r>
          </w:p>
          <w:p w:rsidR="009C6C99" w:rsidRPr="0053665E" w:rsidRDefault="009C6C99" w:rsidP="009C6C99">
            <w:pPr>
              <w:rPr>
                <w:rFonts w:ascii="Arial" w:hAnsi="Arial" w:cs="Arial"/>
                <w:sz w:val="18"/>
                <w:szCs w:val="18"/>
                <w:shd w:val="clear" w:color="auto" w:fill="FFFFFF"/>
              </w:rPr>
            </w:pPr>
            <w:r w:rsidRPr="0053665E">
              <w:rPr>
                <w:rFonts w:ascii="Arial" w:hAnsi="Arial" w:cs="Arial"/>
                <w:sz w:val="18"/>
                <w:szCs w:val="18"/>
                <w:shd w:val="clear" w:color="auto" w:fill="FFFFFF"/>
              </w:rPr>
              <w:t xml:space="preserve">N° de </w:t>
            </w:r>
            <w:proofErr w:type="spellStart"/>
            <w:r w:rsidRPr="0053665E">
              <w:rPr>
                <w:rFonts w:ascii="Arial" w:hAnsi="Arial" w:cs="Arial"/>
                <w:sz w:val="18"/>
                <w:szCs w:val="18"/>
                <w:shd w:val="clear" w:color="auto" w:fill="FFFFFF"/>
              </w:rPr>
              <w:t>Pág</w:t>
            </w:r>
            <w:proofErr w:type="spellEnd"/>
            <w:r w:rsidRPr="0053665E">
              <w:rPr>
                <w:rFonts w:ascii="Arial" w:hAnsi="Arial" w:cs="Arial"/>
                <w:sz w:val="18"/>
                <w:szCs w:val="18"/>
                <w:shd w:val="clear" w:color="auto" w:fill="FFFFFF"/>
              </w:rPr>
              <w:t xml:space="preserve"> 216</w:t>
            </w:r>
          </w:p>
          <w:p w:rsidR="009C6C99" w:rsidRPr="0053665E" w:rsidRDefault="009C6C99" w:rsidP="009C6C99">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Editorial: DE BOLSILLO</w:t>
            </w:r>
          </w:p>
          <w:p w:rsidR="00114352" w:rsidRDefault="00114352" w:rsidP="00DC2A13">
            <w:pPr>
              <w:rPr>
                <w:rFonts w:ascii="Arial" w:hAnsi="Arial" w:cs="Arial"/>
                <w:b/>
                <w:sz w:val="18"/>
                <w:szCs w:val="18"/>
                <w:shd w:val="clear" w:color="auto" w:fill="FFFFFF"/>
              </w:rPr>
            </w:pPr>
          </w:p>
        </w:tc>
        <w:tc>
          <w:tcPr>
            <w:tcW w:w="4912" w:type="dxa"/>
          </w:tcPr>
          <w:p w:rsidR="00114352" w:rsidRPr="0053665E" w:rsidRDefault="009C6C99" w:rsidP="00924E66">
            <w:pPr>
              <w:pStyle w:val="Sinespaciado"/>
              <w:jc w:val="both"/>
              <w:rPr>
                <w:rFonts w:ascii="Arial" w:hAnsi="Arial" w:cs="Arial"/>
                <w:sz w:val="18"/>
                <w:szCs w:val="18"/>
                <w:shd w:val="clear" w:color="auto" w:fill="FFFFFF"/>
              </w:rPr>
            </w:pPr>
            <w:r w:rsidRPr="0053665E">
              <w:rPr>
                <w:rFonts w:ascii="Arial" w:hAnsi="Arial" w:cs="Arial"/>
                <w:sz w:val="18"/>
                <w:szCs w:val="18"/>
                <w:shd w:val="clear" w:color="auto" w:fill="FFFFFF"/>
              </w:rPr>
              <w:t>En los fogones de una vieja cocina, se logra traducir la pasión y el amor reprimidos por la dura moral de una familia mexicana. Reflexión generacional, elogio del secreto y del amor de tita, su protagonista, por la cocina y Pedro, su amor de infancia.</w:t>
            </w:r>
          </w:p>
        </w:tc>
        <w:tc>
          <w:tcPr>
            <w:tcW w:w="1985" w:type="dxa"/>
          </w:tcPr>
          <w:p w:rsidR="00114352" w:rsidRPr="00281D3A" w:rsidRDefault="009C6C99"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Pr>
                <w:rFonts w:ascii="Arial" w:hAnsi="Arial" w:cs="Arial"/>
                <w:b/>
                <w:sz w:val="18"/>
                <w:szCs w:val="18"/>
                <w:shd w:val="clear" w:color="auto" w:fill="FFFFFF"/>
              </w:rPr>
              <w:t>MAYO</w:t>
            </w:r>
          </w:p>
        </w:tc>
      </w:tr>
      <w:tr w:rsidR="009C6C99" w:rsidRPr="00006748" w:rsidTr="00F87B15">
        <w:tc>
          <w:tcPr>
            <w:tcW w:w="3168" w:type="dxa"/>
          </w:tcPr>
          <w:p w:rsidR="009C6C99" w:rsidRDefault="009C6C99" w:rsidP="00DC2A13">
            <w:pPr>
              <w:rPr>
                <w:rFonts w:ascii="Arial" w:hAnsi="Arial" w:cs="Arial"/>
                <w:b/>
                <w:sz w:val="18"/>
                <w:szCs w:val="18"/>
                <w:shd w:val="clear" w:color="auto" w:fill="FFFFFF"/>
              </w:rPr>
            </w:pPr>
            <w:r>
              <w:rPr>
                <w:rFonts w:ascii="Arial" w:hAnsi="Arial" w:cs="Arial"/>
                <w:b/>
                <w:sz w:val="18"/>
                <w:szCs w:val="18"/>
                <w:shd w:val="clear" w:color="auto" w:fill="FFFFFF"/>
              </w:rPr>
              <w:t>“ANTOLOGÍA DEL CUENTO FANTÁSTICO</w:t>
            </w:r>
          </w:p>
          <w:p w:rsidR="009C6C99" w:rsidRDefault="009C6C99" w:rsidP="00DC2A13">
            <w:pPr>
              <w:rPr>
                <w:rFonts w:ascii="Arial" w:hAnsi="Arial" w:cs="Arial"/>
                <w:b/>
                <w:sz w:val="18"/>
                <w:szCs w:val="18"/>
                <w:shd w:val="clear" w:color="auto" w:fill="FFFFFF"/>
              </w:rPr>
            </w:pPr>
            <w:r>
              <w:rPr>
                <w:rFonts w:ascii="Arial" w:hAnsi="Arial" w:cs="Arial"/>
                <w:b/>
                <w:sz w:val="18"/>
                <w:szCs w:val="18"/>
                <w:shd w:val="clear" w:color="auto" w:fill="FFFFFF"/>
              </w:rPr>
              <w:t>HISPANOAMERICANO</w:t>
            </w:r>
          </w:p>
          <w:p w:rsidR="009C6C99" w:rsidRPr="0053592F" w:rsidRDefault="009C6C99" w:rsidP="00DC2A13">
            <w:pPr>
              <w:rPr>
                <w:rFonts w:ascii="Arial" w:hAnsi="Arial" w:cs="Arial"/>
                <w:sz w:val="18"/>
                <w:szCs w:val="18"/>
                <w:shd w:val="clear" w:color="auto" w:fill="FFFFFF"/>
              </w:rPr>
            </w:pPr>
            <w:r w:rsidRPr="0053592F">
              <w:rPr>
                <w:rFonts w:ascii="Arial" w:hAnsi="Arial" w:cs="Arial"/>
                <w:sz w:val="18"/>
                <w:szCs w:val="18"/>
                <w:shd w:val="clear" w:color="auto" w:fill="FFFFFF"/>
              </w:rPr>
              <w:t>AUTOR: OSCAR HAHN</w:t>
            </w:r>
          </w:p>
          <w:p w:rsidR="009C6C99" w:rsidRDefault="009C6C99" w:rsidP="00DC2A13">
            <w:pPr>
              <w:rPr>
                <w:rFonts w:ascii="Arial" w:hAnsi="Arial" w:cs="Arial"/>
                <w:b/>
                <w:sz w:val="18"/>
                <w:szCs w:val="18"/>
                <w:shd w:val="clear" w:color="auto" w:fill="FFFFFF"/>
              </w:rPr>
            </w:pPr>
            <w:r>
              <w:rPr>
                <w:rFonts w:ascii="Arial" w:hAnsi="Arial" w:cs="Arial"/>
                <w:b/>
                <w:sz w:val="18"/>
                <w:szCs w:val="18"/>
                <w:shd w:val="clear" w:color="auto" w:fill="FFFFFF"/>
              </w:rPr>
              <w:t>EDITORIAL UNIVERSITARIA</w:t>
            </w:r>
          </w:p>
        </w:tc>
        <w:tc>
          <w:tcPr>
            <w:tcW w:w="4912" w:type="dxa"/>
          </w:tcPr>
          <w:p w:rsidR="009C6C99" w:rsidRPr="0053665E" w:rsidRDefault="009C6C99" w:rsidP="00924E66">
            <w:pPr>
              <w:pStyle w:val="Sinespaciado"/>
              <w:jc w:val="both"/>
              <w:rPr>
                <w:rFonts w:ascii="Arial" w:hAnsi="Arial" w:cs="Arial"/>
                <w:sz w:val="18"/>
                <w:szCs w:val="18"/>
                <w:shd w:val="clear" w:color="auto" w:fill="FFFFFF"/>
              </w:rPr>
            </w:pPr>
            <w:r>
              <w:rPr>
                <w:rFonts w:ascii="Arial" w:hAnsi="Arial" w:cs="Arial"/>
                <w:sz w:val="18"/>
                <w:szCs w:val="18"/>
                <w:shd w:val="clear" w:color="auto" w:fill="FFFFFF"/>
              </w:rPr>
              <w:t>La expresión de lo fantástico en la narración hispanoamericana. 30 autores que nos hablan de la incertidumbre y los aciertos</w:t>
            </w:r>
          </w:p>
        </w:tc>
        <w:tc>
          <w:tcPr>
            <w:tcW w:w="1985" w:type="dxa"/>
          </w:tcPr>
          <w:p w:rsidR="009C6C99" w:rsidRPr="00281D3A" w:rsidRDefault="009C6C99" w:rsidP="00DF2B84">
            <w:pPr>
              <w:pStyle w:val="Sinespaciado"/>
              <w:jc w:val="center"/>
              <w:rPr>
                <w:rFonts w:ascii="Arial" w:hAnsi="Arial" w:cs="Arial"/>
                <w:b/>
                <w:sz w:val="18"/>
                <w:szCs w:val="18"/>
              </w:rPr>
            </w:pPr>
            <w:r>
              <w:rPr>
                <w:rFonts w:ascii="Arial" w:hAnsi="Arial" w:cs="Arial"/>
                <w:b/>
                <w:sz w:val="18"/>
                <w:szCs w:val="18"/>
              </w:rPr>
              <w:t>Se trabajará en clases los meses de junio- julio octubre y noviembre</w:t>
            </w:r>
          </w:p>
        </w:tc>
      </w:tr>
      <w:tr w:rsidR="00022150" w:rsidRPr="00006748" w:rsidTr="00F87B15">
        <w:tc>
          <w:tcPr>
            <w:tcW w:w="3168" w:type="dxa"/>
          </w:tcPr>
          <w:p w:rsidR="00DC2A13" w:rsidRPr="0053665E" w:rsidRDefault="0053592F" w:rsidP="00DC2A13">
            <w:pPr>
              <w:rPr>
                <w:rFonts w:ascii="Arial" w:hAnsi="Arial" w:cs="Arial"/>
                <w:b/>
                <w:sz w:val="18"/>
                <w:szCs w:val="18"/>
                <w:shd w:val="clear" w:color="auto" w:fill="FFFFFF"/>
              </w:rPr>
            </w:pPr>
            <w:r>
              <w:rPr>
                <w:rFonts w:ascii="Arial" w:hAnsi="Arial" w:cs="Arial"/>
                <w:b/>
                <w:sz w:val="18"/>
                <w:szCs w:val="18"/>
                <w:shd w:val="clear" w:color="auto" w:fill="FFFFFF"/>
              </w:rPr>
              <w:t>“DEMIAN”</w:t>
            </w:r>
          </w:p>
          <w:p w:rsidR="00DC2A13" w:rsidRPr="0053665E" w:rsidRDefault="00DC2A13" w:rsidP="00DC2A13">
            <w:pPr>
              <w:rPr>
                <w:rFonts w:ascii="Arial" w:hAnsi="Arial" w:cs="Arial"/>
                <w:sz w:val="18"/>
                <w:szCs w:val="18"/>
                <w:shd w:val="clear" w:color="auto" w:fill="FFFFFF"/>
              </w:rPr>
            </w:pPr>
            <w:r w:rsidRPr="0053665E">
              <w:rPr>
                <w:rFonts w:ascii="Arial" w:hAnsi="Arial" w:cs="Arial"/>
                <w:sz w:val="18"/>
                <w:szCs w:val="18"/>
                <w:shd w:val="clear" w:color="auto" w:fill="FFFFFF"/>
              </w:rPr>
              <w:t xml:space="preserve">Autor: </w:t>
            </w:r>
            <w:r w:rsidR="0053592F">
              <w:rPr>
                <w:rFonts w:ascii="Arial" w:hAnsi="Arial" w:cs="Arial"/>
                <w:sz w:val="18"/>
                <w:szCs w:val="18"/>
                <w:shd w:val="clear" w:color="auto" w:fill="FFFFFF"/>
              </w:rPr>
              <w:t>HERMANN HESSE</w:t>
            </w:r>
          </w:p>
          <w:p w:rsidR="00DC2A13" w:rsidRPr="0053665E" w:rsidRDefault="00924E66" w:rsidP="00DC2A13">
            <w:pPr>
              <w:rPr>
                <w:rFonts w:ascii="Arial" w:hAnsi="Arial" w:cs="Arial"/>
                <w:sz w:val="18"/>
                <w:szCs w:val="18"/>
                <w:shd w:val="clear" w:color="auto" w:fill="FFFFFF"/>
              </w:rPr>
            </w:pPr>
            <w:r>
              <w:rPr>
                <w:rFonts w:ascii="Arial" w:hAnsi="Arial" w:cs="Arial"/>
                <w:sz w:val="18"/>
                <w:szCs w:val="18"/>
                <w:shd w:val="clear" w:color="auto" w:fill="FFFFFF"/>
              </w:rPr>
              <w:t>N° de Pág. 1</w:t>
            </w:r>
            <w:r w:rsidR="00304496" w:rsidRPr="0053665E">
              <w:rPr>
                <w:rFonts w:ascii="Arial" w:hAnsi="Arial" w:cs="Arial"/>
                <w:sz w:val="18"/>
                <w:szCs w:val="18"/>
                <w:shd w:val="clear" w:color="auto" w:fill="FFFFFF"/>
              </w:rPr>
              <w:t>15</w:t>
            </w:r>
          </w:p>
          <w:p w:rsidR="00A530B4" w:rsidRPr="0053665E" w:rsidRDefault="00304496" w:rsidP="00DC2A13">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Editorial : ZIG ZAG</w:t>
            </w:r>
            <w:bookmarkStart w:id="0" w:name="_GoBack"/>
            <w:bookmarkEnd w:id="0"/>
          </w:p>
        </w:tc>
        <w:tc>
          <w:tcPr>
            <w:tcW w:w="4912" w:type="dxa"/>
          </w:tcPr>
          <w:p w:rsidR="000935FB" w:rsidRPr="0053665E" w:rsidRDefault="00831803" w:rsidP="00924E66">
            <w:pPr>
              <w:pStyle w:val="Sinespaciado"/>
              <w:jc w:val="both"/>
              <w:rPr>
                <w:rFonts w:ascii="Arial" w:hAnsi="Arial" w:cs="Arial"/>
                <w:sz w:val="18"/>
                <w:szCs w:val="18"/>
              </w:rPr>
            </w:pPr>
            <w:r w:rsidRPr="0053665E">
              <w:rPr>
                <w:rFonts w:ascii="Arial" w:hAnsi="Arial" w:cs="Arial"/>
                <w:sz w:val="18"/>
                <w:szCs w:val="18"/>
                <w:shd w:val="clear" w:color="auto" w:fill="FFFFFF"/>
              </w:rPr>
              <w:t xml:space="preserve"> </w:t>
            </w:r>
            <w:r w:rsidR="00924E66">
              <w:rPr>
                <w:rFonts w:ascii="Arial" w:hAnsi="Arial" w:cs="Arial"/>
                <w:sz w:val="18"/>
                <w:szCs w:val="18"/>
                <w:shd w:val="clear" w:color="auto" w:fill="FFFFFF"/>
              </w:rPr>
              <w:t xml:space="preserve"> Emil </w:t>
            </w:r>
            <w:proofErr w:type="spellStart"/>
            <w:r w:rsidR="00924E66" w:rsidRPr="00924E66">
              <w:rPr>
                <w:rFonts w:ascii="Arial" w:hAnsi="Arial" w:cs="Arial"/>
                <w:sz w:val="20"/>
                <w:szCs w:val="20"/>
                <w:shd w:val="clear" w:color="auto" w:fill="FFFFFF"/>
              </w:rPr>
              <w:t>Sinclear</w:t>
            </w:r>
            <w:proofErr w:type="spellEnd"/>
            <w:r w:rsidR="00924E66">
              <w:rPr>
                <w:rFonts w:ascii="Arial" w:hAnsi="Arial" w:cs="Arial"/>
                <w:sz w:val="20"/>
                <w:szCs w:val="20"/>
                <w:shd w:val="clear" w:color="auto" w:fill="FFFFFF"/>
              </w:rPr>
              <w:t xml:space="preserve"> </w:t>
            </w:r>
            <w:r w:rsidR="00924E66" w:rsidRPr="00924E66">
              <w:rPr>
                <w:rFonts w:ascii="Arial" w:hAnsi="Arial" w:cs="Arial"/>
                <w:color w:val="222222"/>
                <w:sz w:val="20"/>
                <w:szCs w:val="20"/>
                <w:shd w:val="clear" w:color="auto" w:fill="FFFFFF"/>
              </w:rPr>
              <w:t>es un niño que ha pasado toda su vida en lo que él llama el </w:t>
            </w:r>
            <w:r w:rsidR="00924E66" w:rsidRPr="00924E66">
              <w:rPr>
                <w:rFonts w:ascii="Arial" w:hAnsi="Arial" w:cs="Arial"/>
                <w:i/>
                <w:iCs/>
                <w:color w:val="222222"/>
                <w:sz w:val="20"/>
                <w:szCs w:val="20"/>
                <w:shd w:val="clear" w:color="auto" w:fill="FFFFFF"/>
              </w:rPr>
              <w:t>Scheinwelt</w:t>
            </w:r>
            <w:r w:rsidR="00924E66">
              <w:rPr>
                <w:rFonts w:ascii="Arial" w:hAnsi="Arial" w:cs="Arial"/>
                <w:i/>
                <w:iCs/>
                <w:color w:val="222222"/>
                <w:sz w:val="20"/>
                <w:szCs w:val="20"/>
                <w:shd w:val="clear" w:color="auto" w:fill="FFFFFF"/>
              </w:rPr>
              <w:t>1</w:t>
            </w:r>
            <w:r w:rsidR="00924E66" w:rsidRPr="00924E66">
              <w:rPr>
                <w:rFonts w:ascii="Arial" w:hAnsi="Arial" w:cs="Arial"/>
                <w:color w:val="222222"/>
                <w:sz w:val="20"/>
                <w:szCs w:val="20"/>
                <w:shd w:val="clear" w:color="auto" w:fill="FFFFFF"/>
              </w:rPr>
              <w:t xml:space="preserve">(mundo de ensueño o mundo de la luz), pero una mentira lo lleva a ampliar sus visiones del mundo y a conocer un personaje enigmático de nombre Max </w:t>
            </w:r>
            <w:proofErr w:type="spellStart"/>
            <w:r w:rsidR="00924E66" w:rsidRPr="00924E66">
              <w:rPr>
                <w:rFonts w:ascii="Arial" w:hAnsi="Arial" w:cs="Arial"/>
                <w:color w:val="222222"/>
                <w:sz w:val="20"/>
                <w:szCs w:val="20"/>
                <w:shd w:val="clear" w:color="auto" w:fill="FFFFFF"/>
              </w:rPr>
              <w:t>Demian</w:t>
            </w:r>
            <w:proofErr w:type="spellEnd"/>
            <w:r w:rsidR="00924E66" w:rsidRPr="00924E66">
              <w:rPr>
                <w:rFonts w:ascii="Arial" w:hAnsi="Arial" w:cs="Arial"/>
                <w:color w:val="222222"/>
                <w:sz w:val="20"/>
                <w:szCs w:val="20"/>
                <w:shd w:val="clear" w:color="auto" w:fill="FFFFFF"/>
              </w:rPr>
              <w:t xml:space="preserve"> que lo llevará por los senderos del </w:t>
            </w:r>
            <w:proofErr w:type="spellStart"/>
            <w:r w:rsidR="00924E66" w:rsidRPr="00924E66">
              <w:rPr>
                <w:rFonts w:ascii="Arial" w:hAnsi="Arial" w:cs="Arial"/>
                <w:color w:val="222222"/>
                <w:sz w:val="20"/>
                <w:szCs w:val="20"/>
                <w:shd w:val="clear" w:color="auto" w:fill="FFFFFF"/>
              </w:rPr>
              <w:t>autorrazonamiento</w:t>
            </w:r>
            <w:proofErr w:type="spellEnd"/>
            <w:r w:rsidR="00924E66" w:rsidRPr="00924E66">
              <w:rPr>
                <w:rFonts w:ascii="Arial" w:hAnsi="Arial" w:cs="Arial"/>
                <w:color w:val="222222"/>
                <w:sz w:val="20"/>
                <w:szCs w:val="20"/>
                <w:shd w:val="clear" w:color="auto" w:fill="FFFFFF"/>
              </w:rPr>
              <w:t xml:space="preserve"> destruyendo paradigmas materialistas que antes lo rodeaban</w:t>
            </w:r>
            <w:r w:rsidR="00924E66">
              <w:rPr>
                <w:rFonts w:ascii="Arial" w:hAnsi="Arial" w:cs="Arial"/>
                <w:color w:val="222222"/>
                <w:sz w:val="26"/>
                <w:szCs w:val="26"/>
                <w:shd w:val="clear" w:color="auto" w:fill="FFFFFF"/>
              </w:rPr>
              <w:t>.</w:t>
            </w:r>
          </w:p>
        </w:tc>
        <w:tc>
          <w:tcPr>
            <w:tcW w:w="1985" w:type="dxa"/>
          </w:tcPr>
          <w:p w:rsidR="00022150" w:rsidRPr="00281D3A" w:rsidRDefault="009C6C99" w:rsidP="00DF2B84">
            <w:pPr>
              <w:pStyle w:val="Sinespaciado"/>
              <w:jc w:val="center"/>
              <w:rPr>
                <w:rFonts w:ascii="Arial" w:hAnsi="Arial" w:cs="Arial"/>
                <w:b/>
                <w:sz w:val="18"/>
                <w:szCs w:val="18"/>
              </w:rPr>
            </w:pPr>
            <w:r>
              <w:rPr>
                <w:rFonts w:ascii="Arial" w:hAnsi="Arial" w:cs="Arial"/>
                <w:b/>
                <w:sz w:val="18"/>
                <w:szCs w:val="18"/>
              </w:rPr>
              <w:t>Última semana de agosto</w:t>
            </w:r>
          </w:p>
        </w:tc>
      </w:tr>
      <w:tr w:rsidR="000935FB" w:rsidRPr="00006748" w:rsidTr="00F87B15">
        <w:tc>
          <w:tcPr>
            <w:tcW w:w="3168" w:type="dxa"/>
          </w:tcPr>
          <w:p w:rsidR="00DC2A13" w:rsidRPr="0053665E" w:rsidRDefault="00304496" w:rsidP="00DC2A13">
            <w:pPr>
              <w:rPr>
                <w:rFonts w:ascii="Arial" w:hAnsi="Arial" w:cs="Arial"/>
                <w:b/>
                <w:sz w:val="18"/>
                <w:szCs w:val="18"/>
                <w:shd w:val="clear" w:color="auto" w:fill="FFFFFF"/>
              </w:rPr>
            </w:pPr>
            <w:r w:rsidRPr="0053665E">
              <w:rPr>
                <w:rFonts w:ascii="Arial" w:hAnsi="Arial" w:cs="Arial"/>
                <w:b/>
                <w:sz w:val="18"/>
                <w:szCs w:val="18"/>
                <w:shd w:val="clear" w:color="auto" w:fill="FFFFFF"/>
              </w:rPr>
              <w:t>“FARENHEIT 451”</w:t>
            </w:r>
          </w:p>
          <w:p w:rsidR="00DC2A13" w:rsidRPr="0053665E" w:rsidRDefault="00304496" w:rsidP="00DC2A13">
            <w:pPr>
              <w:rPr>
                <w:rFonts w:ascii="Arial" w:hAnsi="Arial" w:cs="Arial"/>
                <w:sz w:val="18"/>
                <w:szCs w:val="18"/>
                <w:shd w:val="clear" w:color="auto" w:fill="FFFFFF"/>
              </w:rPr>
            </w:pPr>
            <w:r w:rsidRPr="0053665E">
              <w:rPr>
                <w:rFonts w:ascii="Arial" w:hAnsi="Arial" w:cs="Arial"/>
                <w:sz w:val="18"/>
                <w:szCs w:val="18"/>
                <w:shd w:val="clear" w:color="auto" w:fill="FFFFFF"/>
              </w:rPr>
              <w:t>Autor: RAY BRADBURY</w:t>
            </w:r>
          </w:p>
          <w:p w:rsidR="00DC2A13" w:rsidRPr="0053665E" w:rsidRDefault="00DC2A13" w:rsidP="00DC2A13">
            <w:pPr>
              <w:rPr>
                <w:rFonts w:ascii="Arial" w:hAnsi="Arial" w:cs="Arial"/>
                <w:sz w:val="18"/>
                <w:szCs w:val="18"/>
                <w:shd w:val="clear" w:color="auto" w:fill="FFFFFF"/>
              </w:rPr>
            </w:pPr>
            <w:r w:rsidRPr="0053665E">
              <w:rPr>
                <w:rFonts w:ascii="Arial" w:hAnsi="Arial" w:cs="Arial"/>
                <w:sz w:val="18"/>
                <w:szCs w:val="18"/>
                <w:shd w:val="clear" w:color="auto" w:fill="FFFFFF"/>
              </w:rPr>
              <w:t>N° de Pág. 165</w:t>
            </w:r>
          </w:p>
          <w:p w:rsidR="000935FB" w:rsidRPr="0053665E" w:rsidRDefault="00281D3A" w:rsidP="00DC2A13">
            <w:pPr>
              <w:rPr>
                <w:rFonts w:ascii="Arial" w:hAnsi="Arial" w:cs="Arial"/>
                <w:sz w:val="18"/>
                <w:szCs w:val="18"/>
                <w:shd w:val="clear" w:color="auto" w:fill="FFFFFF"/>
              </w:rPr>
            </w:pPr>
            <w:r w:rsidRPr="0053665E">
              <w:rPr>
                <w:rFonts w:ascii="Arial" w:hAnsi="Arial" w:cs="Arial"/>
                <w:b/>
                <w:sz w:val="18"/>
                <w:szCs w:val="18"/>
                <w:shd w:val="clear" w:color="auto" w:fill="FFFFFF"/>
              </w:rPr>
              <w:t>Editorial : DE BOLSILLO</w:t>
            </w:r>
          </w:p>
        </w:tc>
        <w:tc>
          <w:tcPr>
            <w:tcW w:w="4912" w:type="dxa"/>
          </w:tcPr>
          <w:p w:rsidR="000935FB" w:rsidRPr="004908F9" w:rsidRDefault="00281D3A" w:rsidP="0053665E">
            <w:pPr>
              <w:pStyle w:val="Default"/>
              <w:jc w:val="both"/>
              <w:rPr>
                <w:color w:val="auto"/>
                <w:sz w:val="18"/>
                <w:szCs w:val="18"/>
              </w:rPr>
            </w:pPr>
            <w:proofErr w:type="spellStart"/>
            <w:r w:rsidRPr="004908F9">
              <w:rPr>
                <w:color w:val="auto"/>
                <w:sz w:val="18"/>
                <w:szCs w:val="18"/>
                <w:shd w:val="clear" w:color="auto" w:fill="FFFFFF"/>
              </w:rPr>
              <w:t>Montag</w:t>
            </w:r>
            <w:proofErr w:type="spellEnd"/>
            <w:r w:rsidRPr="004908F9">
              <w:rPr>
                <w:color w:val="auto"/>
                <w:sz w:val="18"/>
                <w:szCs w:val="18"/>
                <w:shd w:val="clear" w:color="auto" w:fill="FFFFFF"/>
              </w:rPr>
              <w:t xml:space="preserve">, el protagonista, es bombero. Según la guía, los bomberos se establecieron en 1790 para quemar los libros de influencia inglesa de las colonias. El primer bombero fue </w:t>
            </w:r>
            <w:proofErr w:type="spellStart"/>
            <w:r w:rsidRPr="004908F9">
              <w:rPr>
                <w:color w:val="auto"/>
                <w:sz w:val="18"/>
                <w:szCs w:val="18"/>
                <w:shd w:val="clear" w:color="auto" w:fill="FFFFFF"/>
              </w:rPr>
              <w:t>Benjamin</w:t>
            </w:r>
            <w:proofErr w:type="spellEnd"/>
            <w:r w:rsidRPr="004908F9">
              <w:rPr>
                <w:color w:val="auto"/>
                <w:sz w:val="18"/>
                <w:szCs w:val="18"/>
                <w:shd w:val="clear" w:color="auto" w:fill="FFFFFF"/>
              </w:rPr>
              <w:t xml:space="preserve"> Franklin. Ya nadie recuerda que en otro tiempo apagaban incendios. Ahora, el cuerpo de bomberos se dedica a quemar las casas en las que encuentran libros. Los hombres que pasean, que charlan, que se detienen, son sospechosos. Un ciudadano normal conduce a 160 kilómetros por hora, trabaja, pasa su tiempo viendo la televisión, canturrea el nuevo anuncio de Dentífrico </w:t>
            </w:r>
            <w:proofErr w:type="spellStart"/>
            <w:r w:rsidRPr="004908F9">
              <w:rPr>
                <w:color w:val="auto"/>
                <w:sz w:val="18"/>
                <w:szCs w:val="18"/>
                <w:shd w:val="clear" w:color="auto" w:fill="FFFFFF"/>
              </w:rPr>
              <w:t>Denham</w:t>
            </w:r>
            <w:proofErr w:type="spellEnd"/>
            <w:r w:rsidRPr="004908F9">
              <w:rPr>
                <w:color w:val="auto"/>
                <w:sz w:val="18"/>
                <w:szCs w:val="18"/>
                <w:shd w:val="clear" w:color="auto" w:fill="FFFFFF"/>
              </w:rPr>
              <w:t>. Eso es lo que los hace felices. Ser feliz es lo más importante. Pensar es malo.</w:t>
            </w:r>
          </w:p>
        </w:tc>
        <w:tc>
          <w:tcPr>
            <w:tcW w:w="1985" w:type="dxa"/>
          </w:tcPr>
          <w:p w:rsidR="000935FB" w:rsidRPr="00006748" w:rsidRDefault="009C6C99" w:rsidP="00DF2B84">
            <w:pPr>
              <w:pStyle w:val="Sinespaciado"/>
              <w:jc w:val="center"/>
              <w:rPr>
                <w:rFonts w:ascii="Arial" w:hAnsi="Arial" w:cs="Arial"/>
                <w:b/>
                <w:sz w:val="18"/>
                <w:szCs w:val="18"/>
                <w:shd w:val="clear" w:color="auto" w:fill="FFFFFF"/>
              </w:rPr>
            </w:pPr>
            <w:r>
              <w:rPr>
                <w:rFonts w:ascii="Arial" w:hAnsi="Arial" w:cs="Arial"/>
                <w:b/>
                <w:sz w:val="18"/>
                <w:szCs w:val="18"/>
                <w:shd w:val="clear" w:color="auto" w:fill="FFFFFF"/>
              </w:rPr>
              <w:t>Última semana de septiembre</w:t>
            </w:r>
          </w:p>
        </w:tc>
      </w:tr>
      <w:tr w:rsidR="00022150" w:rsidRPr="00006748" w:rsidTr="00F87B15">
        <w:tc>
          <w:tcPr>
            <w:tcW w:w="3168" w:type="dxa"/>
          </w:tcPr>
          <w:p w:rsidR="00831803" w:rsidRPr="0053665E" w:rsidRDefault="00831803" w:rsidP="00831803">
            <w:pPr>
              <w:rPr>
                <w:rFonts w:ascii="Arial" w:hAnsi="Arial" w:cs="Arial"/>
                <w:b/>
                <w:sz w:val="18"/>
                <w:szCs w:val="18"/>
                <w:shd w:val="clear" w:color="auto" w:fill="FFFFFF"/>
              </w:rPr>
            </w:pPr>
            <w:r w:rsidRPr="0053665E">
              <w:rPr>
                <w:rFonts w:ascii="Arial" w:hAnsi="Arial" w:cs="Arial"/>
                <w:b/>
                <w:sz w:val="18"/>
                <w:szCs w:val="18"/>
                <w:shd w:val="clear" w:color="auto" w:fill="FFFFFF"/>
              </w:rPr>
              <w:t>“</w:t>
            </w:r>
            <w:r w:rsidR="00281D3A" w:rsidRPr="0053665E">
              <w:rPr>
                <w:rFonts w:ascii="Arial" w:hAnsi="Arial" w:cs="Arial"/>
                <w:b/>
                <w:sz w:val="18"/>
                <w:szCs w:val="18"/>
                <w:shd w:val="clear" w:color="auto" w:fill="FFFFFF"/>
              </w:rPr>
              <w:t>BODAS DE SANGRE</w:t>
            </w:r>
            <w:r w:rsidRPr="0053665E">
              <w:rPr>
                <w:rFonts w:ascii="Arial" w:hAnsi="Arial" w:cs="Arial"/>
                <w:b/>
                <w:sz w:val="18"/>
                <w:szCs w:val="18"/>
                <w:shd w:val="clear" w:color="auto" w:fill="FFFFFF"/>
              </w:rPr>
              <w:t>”</w:t>
            </w:r>
          </w:p>
          <w:p w:rsidR="00831803" w:rsidRPr="0053665E" w:rsidRDefault="00281D3A" w:rsidP="00831803">
            <w:pPr>
              <w:rPr>
                <w:rFonts w:ascii="Arial" w:hAnsi="Arial" w:cs="Arial"/>
                <w:sz w:val="18"/>
                <w:szCs w:val="18"/>
                <w:shd w:val="clear" w:color="auto" w:fill="FFFFFF"/>
              </w:rPr>
            </w:pPr>
            <w:r w:rsidRPr="0053665E">
              <w:rPr>
                <w:rFonts w:ascii="Arial" w:hAnsi="Arial" w:cs="Arial"/>
                <w:sz w:val="18"/>
                <w:szCs w:val="18"/>
                <w:shd w:val="clear" w:color="auto" w:fill="FFFFFF"/>
              </w:rPr>
              <w:t>Autor: FEDERICO GARCIA LORCA</w:t>
            </w:r>
          </w:p>
          <w:p w:rsidR="00831803" w:rsidRPr="0053665E" w:rsidRDefault="00831803" w:rsidP="00831803">
            <w:pPr>
              <w:rPr>
                <w:rFonts w:ascii="Arial" w:hAnsi="Arial" w:cs="Arial"/>
                <w:sz w:val="18"/>
                <w:szCs w:val="18"/>
                <w:shd w:val="clear" w:color="auto" w:fill="FFFFFF"/>
              </w:rPr>
            </w:pPr>
            <w:r w:rsidRPr="0053665E">
              <w:rPr>
                <w:rFonts w:ascii="Arial" w:hAnsi="Arial" w:cs="Arial"/>
                <w:sz w:val="18"/>
                <w:szCs w:val="18"/>
                <w:shd w:val="clear" w:color="auto" w:fill="FFFFFF"/>
              </w:rPr>
              <w:t>N° de Pág. 367</w:t>
            </w:r>
          </w:p>
          <w:p w:rsidR="00CA008D" w:rsidRPr="0053665E" w:rsidRDefault="00281D3A" w:rsidP="00831803">
            <w:pPr>
              <w:pStyle w:val="Sinespaciado"/>
              <w:rPr>
                <w:rFonts w:ascii="Arial" w:hAnsi="Arial" w:cs="Arial"/>
                <w:b/>
                <w:sz w:val="18"/>
                <w:szCs w:val="18"/>
                <w:shd w:val="clear" w:color="auto" w:fill="FFFFFF"/>
              </w:rPr>
            </w:pPr>
            <w:r w:rsidRPr="0053665E">
              <w:rPr>
                <w:rFonts w:ascii="Arial" w:hAnsi="Arial" w:cs="Arial"/>
                <w:b/>
                <w:sz w:val="18"/>
                <w:szCs w:val="18"/>
                <w:shd w:val="clear" w:color="auto" w:fill="FFFFFF"/>
              </w:rPr>
              <w:t xml:space="preserve">Editorial : </w:t>
            </w:r>
            <w:r w:rsidR="00187E30" w:rsidRPr="0053665E">
              <w:rPr>
                <w:rFonts w:ascii="Arial" w:hAnsi="Arial" w:cs="Arial"/>
                <w:b/>
                <w:sz w:val="18"/>
                <w:szCs w:val="18"/>
                <w:shd w:val="clear" w:color="auto" w:fill="FFFFFF"/>
              </w:rPr>
              <w:t>ZIG ZAG</w:t>
            </w:r>
          </w:p>
        </w:tc>
        <w:tc>
          <w:tcPr>
            <w:tcW w:w="4912" w:type="dxa"/>
          </w:tcPr>
          <w:p w:rsidR="00A530B4" w:rsidRPr="0053665E" w:rsidRDefault="00187E30" w:rsidP="0053665E">
            <w:pPr>
              <w:pStyle w:val="Sinespaciado"/>
              <w:jc w:val="both"/>
              <w:rPr>
                <w:rFonts w:ascii="Arial" w:hAnsi="Arial" w:cs="Arial"/>
                <w:sz w:val="18"/>
                <w:szCs w:val="18"/>
              </w:rPr>
            </w:pPr>
            <w:r w:rsidRPr="0053665E">
              <w:rPr>
                <w:rFonts w:ascii="Arial" w:hAnsi="Arial" w:cs="Arial"/>
                <w:sz w:val="18"/>
                <w:szCs w:val="18"/>
                <w:shd w:val="clear" w:color="auto" w:fill="FFFFFF"/>
              </w:rPr>
              <w:t>Dos amantes se fugan en la víspera de la boda de la mujer con otro hombre. García Lorca convierte la realidad en poesía. En su obra hay ansias de libertad, andalucismo, simbolismo y muerte, pero por encima de todo, poesía dramática. "Bodas de sangre" es, pues, una obra teatral donde las desgarradas pasiones de sus protagonistas se desatan ante la atenta mirada de la luna, personificación hermosa y terrible de la muerte.</w:t>
            </w:r>
            <w:r w:rsidR="00831803" w:rsidRPr="0053665E">
              <w:rPr>
                <w:rFonts w:ascii="Arial" w:hAnsi="Arial" w:cs="Arial"/>
                <w:sz w:val="18"/>
                <w:szCs w:val="18"/>
              </w:rPr>
              <w:t>.</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9C6C99">
              <w:rPr>
                <w:rFonts w:ascii="Arial" w:hAnsi="Arial" w:cs="Arial"/>
                <w:b/>
                <w:sz w:val="18"/>
                <w:szCs w:val="18"/>
                <w:shd w:val="clear" w:color="auto" w:fill="FFFFFF"/>
              </w:rPr>
              <w:t>octubre</w:t>
            </w:r>
          </w:p>
        </w:tc>
      </w:tr>
    </w:tbl>
    <w:p w:rsidR="004908F9" w:rsidRPr="004908F9" w:rsidRDefault="004908F9" w:rsidP="004908F9">
      <w:pPr>
        <w:spacing w:after="0" w:line="240" w:lineRule="auto"/>
        <w:ind w:left="720"/>
        <w:rPr>
          <w:rFonts w:ascii="Arial" w:eastAsia="Calibri" w:hAnsi="Arial" w:cs="Arial"/>
          <w:b/>
          <w:sz w:val="18"/>
          <w:szCs w:val="18"/>
          <w:u w:val="single"/>
        </w:rPr>
      </w:pPr>
    </w:p>
    <w:p w:rsidR="00AD3932" w:rsidRPr="00006748" w:rsidRDefault="00AD3932" w:rsidP="00AD3932">
      <w:pPr>
        <w:numPr>
          <w:ilvl w:val="0"/>
          <w:numId w:val="1"/>
        </w:numPr>
        <w:spacing w:after="0" w:line="240" w:lineRule="auto"/>
        <w:rPr>
          <w:rFonts w:ascii="Arial" w:eastAsia="Calibri" w:hAnsi="Arial" w:cs="Arial"/>
          <w:b/>
          <w:sz w:val="18"/>
          <w:szCs w:val="18"/>
          <w:u w:val="single"/>
        </w:rPr>
      </w:pPr>
      <w:r w:rsidRPr="00006748">
        <w:rPr>
          <w:rFonts w:ascii="Arial" w:eastAsia="Calibri" w:hAnsi="Arial" w:cs="Arial"/>
          <w:sz w:val="18"/>
          <w:szCs w:val="18"/>
          <w:u w:val="single"/>
        </w:rPr>
        <w:t xml:space="preserve">Los libros antes mencionados también los puede encontrar en </w:t>
      </w:r>
      <w:r w:rsidRPr="00006748">
        <w:rPr>
          <w:rFonts w:ascii="Arial" w:eastAsia="Calibri" w:hAnsi="Arial" w:cs="Arial"/>
          <w:b/>
          <w:sz w:val="18"/>
          <w:szCs w:val="18"/>
          <w:u w:val="single"/>
        </w:rPr>
        <w:t>formato PDF.</w:t>
      </w:r>
    </w:p>
    <w:p w:rsidR="00022150" w:rsidRPr="00006748" w:rsidRDefault="00022150" w:rsidP="00022150">
      <w:pPr>
        <w:pStyle w:val="Sinespaciado"/>
        <w:rPr>
          <w:rFonts w:ascii="Arial" w:hAnsi="Arial" w:cs="Arial"/>
          <w:sz w:val="18"/>
          <w:szCs w:val="18"/>
        </w:rPr>
      </w:pPr>
    </w:p>
    <w:p w:rsidR="00CB494C" w:rsidRPr="00CB494C" w:rsidRDefault="00451BF1" w:rsidP="00A97071">
      <w:pPr>
        <w:pStyle w:val="Sinespaciado"/>
        <w:jc w:val="right"/>
        <w:rPr>
          <w:rFonts w:ascii="Arial" w:hAnsi="Arial" w:cs="Arial"/>
        </w:rPr>
      </w:pPr>
      <w:r>
        <w:rPr>
          <w:rFonts w:ascii="Arial" w:hAnsi="Arial" w:cs="Arial"/>
        </w:rPr>
        <w:t>Santiago, Marzo 2020</w:t>
      </w:r>
      <w:r w:rsidR="00100D7F">
        <w:rPr>
          <w:rFonts w:ascii="Arial" w:hAnsi="Arial" w:cs="Arial"/>
        </w:rPr>
        <w:t>.</w:t>
      </w:r>
      <w:r w:rsidR="00114352">
        <w:rPr>
          <w:rFonts w:ascii="Arial" w:hAnsi="Arial" w:cs="Arial"/>
        </w:rPr>
        <w:softHyphen/>
      </w:r>
    </w:p>
    <w:sectPr w:rsidR="00CB494C"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50"/>
    <w:rsid w:val="00006748"/>
    <w:rsid w:val="00022150"/>
    <w:rsid w:val="00053EC6"/>
    <w:rsid w:val="000935FB"/>
    <w:rsid w:val="00100D7F"/>
    <w:rsid w:val="00114352"/>
    <w:rsid w:val="00187E30"/>
    <w:rsid w:val="001D6754"/>
    <w:rsid w:val="00210819"/>
    <w:rsid w:val="0022307D"/>
    <w:rsid w:val="0025678A"/>
    <w:rsid w:val="00260120"/>
    <w:rsid w:val="00281D3A"/>
    <w:rsid w:val="00304496"/>
    <w:rsid w:val="00352B1F"/>
    <w:rsid w:val="00373CF0"/>
    <w:rsid w:val="003F3FD9"/>
    <w:rsid w:val="00431224"/>
    <w:rsid w:val="00451BF1"/>
    <w:rsid w:val="004908F9"/>
    <w:rsid w:val="00507892"/>
    <w:rsid w:val="0053592F"/>
    <w:rsid w:val="0053665E"/>
    <w:rsid w:val="00597C70"/>
    <w:rsid w:val="005B6E03"/>
    <w:rsid w:val="005D027F"/>
    <w:rsid w:val="005E7667"/>
    <w:rsid w:val="00603DA2"/>
    <w:rsid w:val="006271AF"/>
    <w:rsid w:val="00665A44"/>
    <w:rsid w:val="00680321"/>
    <w:rsid w:val="00680634"/>
    <w:rsid w:val="00682065"/>
    <w:rsid w:val="00691204"/>
    <w:rsid w:val="00717669"/>
    <w:rsid w:val="00743277"/>
    <w:rsid w:val="00790135"/>
    <w:rsid w:val="0079565F"/>
    <w:rsid w:val="007A092D"/>
    <w:rsid w:val="007A1F32"/>
    <w:rsid w:val="007F7FAB"/>
    <w:rsid w:val="00831803"/>
    <w:rsid w:val="008A5694"/>
    <w:rsid w:val="00924E66"/>
    <w:rsid w:val="00924F88"/>
    <w:rsid w:val="009506E1"/>
    <w:rsid w:val="0099348A"/>
    <w:rsid w:val="009A4DE2"/>
    <w:rsid w:val="009C6C99"/>
    <w:rsid w:val="009D0020"/>
    <w:rsid w:val="009D3C55"/>
    <w:rsid w:val="00A530B4"/>
    <w:rsid w:val="00A97071"/>
    <w:rsid w:val="00AD3932"/>
    <w:rsid w:val="00AF1F4F"/>
    <w:rsid w:val="00B03489"/>
    <w:rsid w:val="00B305CD"/>
    <w:rsid w:val="00B51178"/>
    <w:rsid w:val="00C80749"/>
    <w:rsid w:val="00C92826"/>
    <w:rsid w:val="00CA008D"/>
    <w:rsid w:val="00CA038F"/>
    <w:rsid w:val="00CA0FFC"/>
    <w:rsid w:val="00CB494C"/>
    <w:rsid w:val="00D23EB5"/>
    <w:rsid w:val="00D4438A"/>
    <w:rsid w:val="00D470D8"/>
    <w:rsid w:val="00DC2A13"/>
    <w:rsid w:val="00DF2B84"/>
    <w:rsid w:val="00E02EDB"/>
    <w:rsid w:val="00E11B32"/>
    <w:rsid w:val="00E63498"/>
    <w:rsid w:val="00EA0A56"/>
    <w:rsid w:val="00EA7C77"/>
    <w:rsid w:val="00EE2006"/>
    <w:rsid w:val="00F0406E"/>
    <w:rsid w:val="00F6167A"/>
    <w:rsid w:val="00F87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884FA-0545-4BAA-9BED-0A68103A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71968">
      <w:bodyDiv w:val="1"/>
      <w:marLeft w:val="0"/>
      <w:marRight w:val="0"/>
      <w:marTop w:val="0"/>
      <w:marBottom w:val="0"/>
      <w:divBdr>
        <w:top w:val="none" w:sz="0" w:space="0" w:color="auto"/>
        <w:left w:val="none" w:sz="0" w:space="0" w:color="auto"/>
        <w:bottom w:val="none" w:sz="0" w:space="0" w:color="auto"/>
        <w:right w:val="none" w:sz="0" w:space="0" w:color="auto"/>
      </w:divBdr>
    </w:div>
    <w:div w:id="657222489">
      <w:bodyDiv w:val="1"/>
      <w:marLeft w:val="0"/>
      <w:marRight w:val="0"/>
      <w:marTop w:val="0"/>
      <w:marBottom w:val="0"/>
      <w:divBdr>
        <w:top w:val="none" w:sz="0" w:space="0" w:color="auto"/>
        <w:left w:val="none" w:sz="0" w:space="0" w:color="auto"/>
        <w:bottom w:val="none" w:sz="0" w:space="0" w:color="auto"/>
        <w:right w:val="none" w:sz="0" w:space="0" w:color="auto"/>
      </w:divBdr>
    </w:div>
    <w:div w:id="1588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M.Teresa</cp:lastModifiedBy>
  <cp:revision>2</cp:revision>
  <dcterms:created xsi:type="dcterms:W3CDTF">2020-03-06T12:06:00Z</dcterms:created>
  <dcterms:modified xsi:type="dcterms:W3CDTF">2020-03-06T12:06:00Z</dcterms:modified>
</cp:coreProperties>
</file>